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D4" w:rsidRDefault="00B90AD4" w:rsidP="006962A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90AD4" w:rsidRDefault="00B90AD4" w:rsidP="006962A6">
      <w:pPr>
        <w:jc w:val="center"/>
        <w:rPr>
          <w:b/>
          <w:sz w:val="32"/>
          <w:szCs w:val="32"/>
        </w:rPr>
      </w:pPr>
    </w:p>
    <w:p w:rsidR="006962A6" w:rsidRPr="00FF57A7" w:rsidRDefault="006962A6" w:rsidP="006962A6">
      <w:pPr>
        <w:jc w:val="center"/>
        <w:rPr>
          <w:b/>
          <w:sz w:val="28"/>
          <w:szCs w:val="28"/>
        </w:rPr>
      </w:pPr>
      <w:r w:rsidRPr="00FF57A7">
        <w:rPr>
          <w:b/>
          <w:sz w:val="28"/>
          <w:szCs w:val="28"/>
        </w:rPr>
        <w:t xml:space="preserve">RED LION </w:t>
      </w:r>
      <w:r w:rsidR="00182F9C" w:rsidRPr="00FF57A7">
        <w:rPr>
          <w:b/>
          <w:sz w:val="28"/>
          <w:szCs w:val="28"/>
        </w:rPr>
        <w:t xml:space="preserve">PRACTICE </w:t>
      </w:r>
      <w:r w:rsidRPr="00FF57A7">
        <w:rPr>
          <w:b/>
          <w:sz w:val="28"/>
          <w:szCs w:val="28"/>
        </w:rPr>
        <w:t>PATIENT PARTICIPATION GROUP (PPG)</w:t>
      </w:r>
    </w:p>
    <w:p w:rsidR="006962A6" w:rsidRPr="00984742" w:rsidRDefault="00C57AAC" w:rsidP="006962A6">
      <w:pPr>
        <w:jc w:val="center"/>
        <w:rPr>
          <w:b/>
          <w:sz w:val="28"/>
          <w:szCs w:val="28"/>
        </w:rPr>
      </w:pPr>
      <w:r w:rsidRPr="00984742">
        <w:rPr>
          <w:b/>
          <w:sz w:val="28"/>
          <w:szCs w:val="28"/>
        </w:rPr>
        <w:t xml:space="preserve">Meeting </w:t>
      </w:r>
      <w:r w:rsidR="00005061" w:rsidRPr="00984742">
        <w:rPr>
          <w:b/>
          <w:sz w:val="28"/>
          <w:szCs w:val="28"/>
        </w:rPr>
        <w:t xml:space="preserve">on </w:t>
      </w:r>
      <w:r w:rsidR="00783461" w:rsidRPr="00984742">
        <w:rPr>
          <w:b/>
          <w:sz w:val="28"/>
          <w:szCs w:val="28"/>
        </w:rPr>
        <w:t>Tues</w:t>
      </w:r>
      <w:r w:rsidR="00005061" w:rsidRPr="00984742">
        <w:rPr>
          <w:b/>
          <w:sz w:val="28"/>
          <w:szCs w:val="28"/>
        </w:rPr>
        <w:t xml:space="preserve">day </w:t>
      </w:r>
      <w:r w:rsidR="00581BFE">
        <w:rPr>
          <w:b/>
          <w:sz w:val="28"/>
          <w:szCs w:val="28"/>
        </w:rPr>
        <w:t>8 October</w:t>
      </w:r>
      <w:r w:rsidR="00005061" w:rsidRPr="00984742">
        <w:rPr>
          <w:b/>
          <w:sz w:val="28"/>
          <w:szCs w:val="28"/>
        </w:rPr>
        <w:t xml:space="preserve"> </w:t>
      </w:r>
      <w:r w:rsidR="002A5B45" w:rsidRPr="00984742">
        <w:rPr>
          <w:b/>
          <w:sz w:val="28"/>
          <w:szCs w:val="28"/>
        </w:rPr>
        <w:t>201</w:t>
      </w:r>
      <w:r w:rsidR="00115031">
        <w:rPr>
          <w:b/>
          <w:sz w:val="28"/>
          <w:szCs w:val="28"/>
        </w:rPr>
        <w:t>9</w:t>
      </w:r>
    </w:p>
    <w:p w:rsidR="00BF1161" w:rsidRDefault="00FA7C3A" w:rsidP="00BF1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 I N U T E S </w:t>
      </w:r>
    </w:p>
    <w:p w:rsidR="00BF1161" w:rsidRDefault="00BF1161" w:rsidP="00BF1161">
      <w:pPr>
        <w:rPr>
          <w:b/>
          <w:sz w:val="28"/>
          <w:szCs w:val="28"/>
        </w:rPr>
      </w:pPr>
    </w:p>
    <w:p w:rsidR="00BF1161" w:rsidRDefault="006962A6" w:rsidP="00BF1161">
      <w:pPr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Present</w:t>
      </w:r>
      <w:r w:rsidR="00BF1161">
        <w:rPr>
          <w:b/>
          <w:sz w:val="24"/>
          <w:szCs w:val="24"/>
        </w:rPr>
        <w:t xml:space="preserve">: </w:t>
      </w:r>
      <w:r w:rsidR="00BF1161">
        <w:rPr>
          <w:b/>
          <w:sz w:val="24"/>
          <w:szCs w:val="24"/>
        </w:rPr>
        <w:tab/>
        <w:t>Dr T Berriman</w:t>
      </w:r>
      <w:r w:rsidR="00BF1161">
        <w:rPr>
          <w:b/>
          <w:sz w:val="24"/>
          <w:szCs w:val="24"/>
        </w:rPr>
        <w:tab/>
        <w:t>T Woodham (Chair)</w:t>
      </w:r>
      <w:r w:rsidR="00BF1161">
        <w:rPr>
          <w:b/>
          <w:sz w:val="24"/>
          <w:szCs w:val="24"/>
        </w:rPr>
        <w:tab/>
        <w:t>S Wright</w:t>
      </w:r>
      <w:r w:rsidR="00BF1161">
        <w:rPr>
          <w:b/>
          <w:sz w:val="24"/>
          <w:szCs w:val="24"/>
        </w:rPr>
        <w:tab/>
        <w:t xml:space="preserve">J </w:t>
      </w:r>
      <w:proofErr w:type="spellStart"/>
      <w:r w:rsidR="00BF1161">
        <w:rPr>
          <w:b/>
          <w:sz w:val="24"/>
          <w:szCs w:val="24"/>
        </w:rPr>
        <w:t>Lycett</w:t>
      </w:r>
      <w:proofErr w:type="spellEnd"/>
    </w:p>
    <w:p w:rsidR="006962A6" w:rsidRPr="00AA0323" w:rsidRDefault="00BF1161" w:rsidP="00BF116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 Gardner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 Harvey</w:t>
      </w:r>
      <w:r w:rsidR="006962A6" w:rsidRPr="00AA0323">
        <w:rPr>
          <w:b/>
          <w:sz w:val="24"/>
          <w:szCs w:val="24"/>
        </w:rPr>
        <w:tab/>
      </w: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AA0323" w:rsidRDefault="004C2C11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Apologies</w:t>
      </w:r>
      <w:r w:rsidR="00BF1161">
        <w:rPr>
          <w:b/>
          <w:sz w:val="24"/>
          <w:szCs w:val="24"/>
        </w:rPr>
        <w:t xml:space="preserve">: </w:t>
      </w:r>
      <w:r w:rsidR="00BF1161">
        <w:rPr>
          <w:b/>
          <w:sz w:val="24"/>
          <w:szCs w:val="24"/>
        </w:rPr>
        <w:tab/>
        <w:t>J Baldwin</w:t>
      </w:r>
    </w:p>
    <w:p w:rsidR="00BF1161" w:rsidRDefault="00BF1161" w:rsidP="00B90AD4">
      <w:pPr>
        <w:pStyle w:val="NoSpacing"/>
        <w:rPr>
          <w:b/>
          <w:sz w:val="24"/>
          <w:szCs w:val="24"/>
        </w:rPr>
      </w:pPr>
    </w:p>
    <w:p w:rsidR="00BF1161" w:rsidRPr="00AA0323" w:rsidRDefault="00BF1161" w:rsidP="00B90AD4">
      <w:pPr>
        <w:pStyle w:val="NoSpacing"/>
        <w:rPr>
          <w:b/>
          <w:sz w:val="24"/>
          <w:szCs w:val="24"/>
        </w:rPr>
      </w:pPr>
    </w:p>
    <w:p w:rsidR="006962A6" w:rsidRDefault="006962A6" w:rsidP="00BF1161">
      <w:pPr>
        <w:pStyle w:val="NoSpacing"/>
        <w:numPr>
          <w:ilvl w:val="0"/>
          <w:numId w:val="4"/>
        </w:numPr>
        <w:ind w:left="0" w:firstLine="0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Minutes of Previous Meeting</w:t>
      </w:r>
      <w:r w:rsidR="00BF1161">
        <w:rPr>
          <w:b/>
          <w:sz w:val="24"/>
          <w:szCs w:val="24"/>
        </w:rPr>
        <w:t>:</w:t>
      </w:r>
    </w:p>
    <w:p w:rsidR="00BF1161" w:rsidRDefault="00BF1161" w:rsidP="00BF1161">
      <w:pPr>
        <w:pStyle w:val="NoSpacing"/>
        <w:rPr>
          <w:b/>
          <w:sz w:val="24"/>
          <w:szCs w:val="24"/>
        </w:rPr>
      </w:pPr>
    </w:p>
    <w:p w:rsidR="00BF1161" w:rsidRPr="00BF1161" w:rsidRDefault="00BF1161" w:rsidP="00BF1161">
      <w:pPr>
        <w:pStyle w:val="NoSpacing"/>
        <w:ind w:left="720"/>
        <w:rPr>
          <w:sz w:val="24"/>
          <w:szCs w:val="24"/>
        </w:rPr>
      </w:pPr>
      <w:r w:rsidRPr="00BF1161">
        <w:rPr>
          <w:sz w:val="24"/>
          <w:szCs w:val="24"/>
        </w:rPr>
        <w:t xml:space="preserve">Accepted as </w:t>
      </w:r>
      <w:r>
        <w:rPr>
          <w:sz w:val="24"/>
          <w:szCs w:val="24"/>
        </w:rPr>
        <w:t xml:space="preserve">being </w:t>
      </w:r>
      <w:r w:rsidRPr="00BF1161">
        <w:rPr>
          <w:sz w:val="24"/>
          <w:szCs w:val="24"/>
        </w:rPr>
        <w:t>an accurate record.</w:t>
      </w:r>
    </w:p>
    <w:p w:rsidR="006962A6" w:rsidRPr="00AA0323" w:rsidRDefault="006962A6" w:rsidP="00B90AD4">
      <w:pPr>
        <w:pStyle w:val="NoSpacing"/>
        <w:rPr>
          <w:b/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6962A6" w:rsidRPr="00AA0323" w:rsidRDefault="0070637F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2</w:t>
      </w:r>
      <w:r w:rsidRPr="00AA0323">
        <w:rPr>
          <w:b/>
          <w:sz w:val="24"/>
          <w:szCs w:val="24"/>
        </w:rPr>
        <w:tab/>
      </w:r>
      <w:r w:rsidR="006962A6" w:rsidRPr="00AA0323">
        <w:rPr>
          <w:b/>
          <w:sz w:val="24"/>
          <w:szCs w:val="24"/>
        </w:rPr>
        <w:t>Matters Arising</w:t>
      </w:r>
      <w:r w:rsidR="00BF1161">
        <w:rPr>
          <w:b/>
          <w:sz w:val="24"/>
          <w:szCs w:val="24"/>
        </w:rPr>
        <w:t>:</w:t>
      </w:r>
    </w:p>
    <w:p w:rsidR="00F70830" w:rsidRDefault="00F70830" w:rsidP="00B90AD4">
      <w:pPr>
        <w:pStyle w:val="NoSpacing"/>
        <w:rPr>
          <w:b/>
          <w:sz w:val="24"/>
          <w:szCs w:val="24"/>
        </w:rPr>
      </w:pPr>
    </w:p>
    <w:p w:rsidR="00BF1161" w:rsidRDefault="00BF1161" w:rsidP="007E2099">
      <w:pPr>
        <w:pStyle w:val="NoSpacing"/>
        <w:ind w:left="720"/>
        <w:rPr>
          <w:sz w:val="24"/>
          <w:szCs w:val="24"/>
        </w:rPr>
      </w:pPr>
      <w:r w:rsidRPr="00BF1161">
        <w:rPr>
          <w:sz w:val="24"/>
          <w:szCs w:val="24"/>
        </w:rPr>
        <w:t xml:space="preserve">The CCGs had voted </w:t>
      </w:r>
      <w:r>
        <w:rPr>
          <w:sz w:val="24"/>
          <w:szCs w:val="24"/>
        </w:rPr>
        <w:t xml:space="preserve">and </w:t>
      </w:r>
      <w:r w:rsidRPr="00BF1161">
        <w:rPr>
          <w:sz w:val="24"/>
          <w:szCs w:val="24"/>
        </w:rPr>
        <w:t xml:space="preserve">rejected </w:t>
      </w:r>
      <w:r>
        <w:rPr>
          <w:sz w:val="24"/>
          <w:szCs w:val="24"/>
        </w:rPr>
        <w:t xml:space="preserve">the </w:t>
      </w:r>
      <w:r w:rsidRPr="00BF1161">
        <w:rPr>
          <w:sz w:val="24"/>
          <w:szCs w:val="24"/>
        </w:rPr>
        <w:t xml:space="preserve">single status </w:t>
      </w:r>
      <w:r>
        <w:rPr>
          <w:sz w:val="24"/>
          <w:szCs w:val="24"/>
        </w:rPr>
        <w:t>proposed</w:t>
      </w:r>
      <w:r w:rsidR="007E2099">
        <w:rPr>
          <w:sz w:val="24"/>
          <w:szCs w:val="24"/>
        </w:rPr>
        <w:t xml:space="preserve"> by NHS England.by 52:48.  They were to </w:t>
      </w:r>
      <w:r w:rsidR="004B411D">
        <w:rPr>
          <w:sz w:val="24"/>
          <w:szCs w:val="24"/>
        </w:rPr>
        <w:t xml:space="preserve">continue to </w:t>
      </w:r>
      <w:r w:rsidR="007E2099">
        <w:rPr>
          <w:sz w:val="24"/>
          <w:szCs w:val="24"/>
        </w:rPr>
        <w:t>work collaboratively but separately.</w:t>
      </w:r>
      <w:r w:rsidRPr="00BF1161">
        <w:rPr>
          <w:sz w:val="24"/>
          <w:szCs w:val="24"/>
        </w:rPr>
        <w:t xml:space="preserve"> </w:t>
      </w:r>
    </w:p>
    <w:p w:rsidR="007E2099" w:rsidRDefault="007E2099" w:rsidP="007E2099">
      <w:pPr>
        <w:pStyle w:val="NoSpacing"/>
        <w:ind w:left="720"/>
        <w:rPr>
          <w:sz w:val="24"/>
          <w:szCs w:val="24"/>
        </w:rPr>
      </w:pPr>
    </w:p>
    <w:p w:rsidR="007E2099" w:rsidRDefault="007E2099" w:rsidP="007E209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Members were informed that Sharon Wright had re</w:t>
      </w:r>
      <w:r w:rsidR="00984EAD">
        <w:rPr>
          <w:sz w:val="24"/>
          <w:szCs w:val="24"/>
        </w:rPr>
        <w:t>cently been appointed as Non-clinical Social P</w:t>
      </w:r>
      <w:r>
        <w:rPr>
          <w:sz w:val="24"/>
          <w:szCs w:val="24"/>
        </w:rPr>
        <w:t xml:space="preserve">rescriber for the practice and would be supporting GPs by identifying links with organisations and </w:t>
      </w:r>
      <w:r w:rsidR="00984EAD">
        <w:rPr>
          <w:sz w:val="24"/>
          <w:szCs w:val="24"/>
        </w:rPr>
        <w:t xml:space="preserve">the availability of </w:t>
      </w:r>
      <w:r>
        <w:rPr>
          <w:sz w:val="24"/>
          <w:szCs w:val="24"/>
        </w:rPr>
        <w:t xml:space="preserve">other services of </w:t>
      </w:r>
      <w:r w:rsidR="004B411D">
        <w:rPr>
          <w:sz w:val="24"/>
          <w:szCs w:val="24"/>
        </w:rPr>
        <w:t xml:space="preserve">benefit to patients with </w:t>
      </w:r>
      <w:r w:rsidR="00984EAD">
        <w:rPr>
          <w:sz w:val="24"/>
          <w:szCs w:val="24"/>
        </w:rPr>
        <w:t xml:space="preserve">a </w:t>
      </w:r>
      <w:r w:rsidR="004B411D">
        <w:rPr>
          <w:sz w:val="24"/>
          <w:szCs w:val="24"/>
        </w:rPr>
        <w:t>non-clinical need, for example social isolation..</w:t>
      </w:r>
    </w:p>
    <w:p w:rsidR="004B411D" w:rsidRPr="00BF1161" w:rsidRDefault="004B411D" w:rsidP="007E2099">
      <w:pPr>
        <w:pStyle w:val="NoSpacing"/>
        <w:ind w:left="720"/>
        <w:rPr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BF1161" w:rsidRDefault="0070637F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3</w:t>
      </w:r>
      <w:r w:rsidRPr="00AA0323">
        <w:rPr>
          <w:b/>
          <w:sz w:val="24"/>
          <w:szCs w:val="24"/>
        </w:rPr>
        <w:tab/>
      </w:r>
      <w:r w:rsidR="00F70830" w:rsidRPr="00AA0323">
        <w:rPr>
          <w:b/>
          <w:sz w:val="24"/>
          <w:szCs w:val="24"/>
        </w:rPr>
        <w:t>Practice Update</w:t>
      </w:r>
      <w:r w:rsidR="00BF1161">
        <w:rPr>
          <w:b/>
          <w:sz w:val="24"/>
          <w:szCs w:val="24"/>
        </w:rPr>
        <w:t>:</w:t>
      </w:r>
      <w:r w:rsidR="00F70830" w:rsidRPr="00AA0323">
        <w:rPr>
          <w:b/>
          <w:sz w:val="24"/>
          <w:szCs w:val="24"/>
        </w:rPr>
        <w:tab/>
      </w:r>
    </w:p>
    <w:p w:rsidR="00BF1161" w:rsidRDefault="00BF1161" w:rsidP="00B90A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F1161" w:rsidRPr="007E2099" w:rsidRDefault="00F70830" w:rsidP="007E2099">
      <w:pPr>
        <w:pStyle w:val="NoSpacing"/>
        <w:ind w:left="1440"/>
        <w:rPr>
          <w:sz w:val="24"/>
          <w:szCs w:val="24"/>
        </w:rPr>
      </w:pPr>
      <w:r w:rsidRPr="00BF1161">
        <w:rPr>
          <w:b/>
          <w:i/>
          <w:sz w:val="24"/>
          <w:szCs w:val="24"/>
        </w:rPr>
        <w:t xml:space="preserve">New </w:t>
      </w:r>
      <w:r w:rsidR="000D2944" w:rsidRPr="00BF1161">
        <w:rPr>
          <w:b/>
          <w:i/>
          <w:sz w:val="24"/>
          <w:szCs w:val="24"/>
        </w:rPr>
        <w:t>Premises</w:t>
      </w:r>
      <w:r w:rsidR="00BF1161" w:rsidRPr="00BF1161">
        <w:rPr>
          <w:b/>
          <w:i/>
          <w:sz w:val="24"/>
          <w:szCs w:val="24"/>
        </w:rPr>
        <w:t xml:space="preserve"> </w:t>
      </w:r>
      <w:r w:rsidR="00BF1161">
        <w:rPr>
          <w:b/>
          <w:i/>
          <w:sz w:val="24"/>
          <w:szCs w:val="24"/>
        </w:rPr>
        <w:t>-</w:t>
      </w:r>
      <w:r w:rsidR="00BF1161" w:rsidRPr="00BF1161">
        <w:rPr>
          <w:b/>
          <w:i/>
          <w:sz w:val="24"/>
          <w:szCs w:val="24"/>
        </w:rPr>
        <w:t xml:space="preserve"> </w:t>
      </w:r>
      <w:r w:rsidR="00984EAD">
        <w:rPr>
          <w:sz w:val="24"/>
          <w:szCs w:val="24"/>
        </w:rPr>
        <w:t xml:space="preserve">funding constraints meant </w:t>
      </w:r>
      <w:r w:rsidR="007E2099">
        <w:rPr>
          <w:sz w:val="24"/>
          <w:szCs w:val="24"/>
        </w:rPr>
        <w:t>the CCG w</w:t>
      </w:r>
      <w:r w:rsidR="00984EAD">
        <w:rPr>
          <w:sz w:val="24"/>
          <w:szCs w:val="24"/>
        </w:rPr>
        <w:t>as</w:t>
      </w:r>
      <w:r w:rsidR="007E2099">
        <w:rPr>
          <w:sz w:val="24"/>
          <w:szCs w:val="24"/>
        </w:rPr>
        <w:t xml:space="preserve"> </w:t>
      </w:r>
      <w:r w:rsidR="00984EAD">
        <w:rPr>
          <w:sz w:val="24"/>
          <w:szCs w:val="24"/>
        </w:rPr>
        <w:t xml:space="preserve">currently </w:t>
      </w:r>
      <w:r w:rsidR="007E2099">
        <w:rPr>
          <w:sz w:val="24"/>
          <w:szCs w:val="24"/>
        </w:rPr>
        <w:t xml:space="preserve">unable to consider funding the </w:t>
      </w:r>
      <w:proofErr w:type="spellStart"/>
      <w:r w:rsidR="007E2099">
        <w:rPr>
          <w:sz w:val="24"/>
          <w:szCs w:val="24"/>
        </w:rPr>
        <w:t>Chadsmoor</w:t>
      </w:r>
      <w:proofErr w:type="spellEnd"/>
      <w:r w:rsidR="007E2099">
        <w:rPr>
          <w:sz w:val="24"/>
          <w:szCs w:val="24"/>
        </w:rPr>
        <w:t xml:space="preserve"> new build.</w:t>
      </w:r>
    </w:p>
    <w:p w:rsidR="00BF1161" w:rsidRDefault="00BF1161" w:rsidP="00BF1161">
      <w:pPr>
        <w:pStyle w:val="NoSpacing"/>
        <w:ind w:firstLine="720"/>
        <w:rPr>
          <w:b/>
          <w:i/>
          <w:sz w:val="24"/>
          <w:szCs w:val="24"/>
        </w:rPr>
      </w:pPr>
    </w:p>
    <w:p w:rsidR="00F70830" w:rsidRPr="004B411D" w:rsidRDefault="00F70830" w:rsidP="004B411D">
      <w:pPr>
        <w:pStyle w:val="NoSpacing"/>
        <w:ind w:left="1440"/>
        <w:rPr>
          <w:sz w:val="24"/>
          <w:szCs w:val="24"/>
        </w:rPr>
      </w:pPr>
      <w:r w:rsidRPr="00BF1161">
        <w:rPr>
          <w:b/>
          <w:i/>
          <w:sz w:val="24"/>
          <w:szCs w:val="24"/>
        </w:rPr>
        <w:t>Complaints/Compliments</w:t>
      </w:r>
      <w:r w:rsidR="00BF1161">
        <w:rPr>
          <w:b/>
          <w:sz w:val="24"/>
          <w:szCs w:val="24"/>
        </w:rPr>
        <w:t xml:space="preserve"> </w:t>
      </w:r>
      <w:r w:rsidR="004B411D">
        <w:rPr>
          <w:sz w:val="24"/>
          <w:szCs w:val="24"/>
        </w:rPr>
        <w:t>-</w:t>
      </w:r>
      <w:r w:rsidR="00BF1161" w:rsidRPr="004B411D">
        <w:rPr>
          <w:sz w:val="24"/>
          <w:szCs w:val="24"/>
        </w:rPr>
        <w:t xml:space="preserve"> </w:t>
      </w:r>
      <w:r w:rsidR="004B411D" w:rsidRPr="004B411D">
        <w:rPr>
          <w:sz w:val="24"/>
          <w:szCs w:val="24"/>
        </w:rPr>
        <w:t xml:space="preserve">a speedy response </w:t>
      </w:r>
      <w:r w:rsidR="004B411D">
        <w:rPr>
          <w:sz w:val="24"/>
          <w:szCs w:val="24"/>
        </w:rPr>
        <w:t xml:space="preserve">by their GP and hospital referral </w:t>
      </w:r>
      <w:r w:rsidR="000C2BF8">
        <w:rPr>
          <w:sz w:val="24"/>
          <w:szCs w:val="24"/>
        </w:rPr>
        <w:t xml:space="preserve">had </w:t>
      </w:r>
      <w:r w:rsidR="004B411D">
        <w:rPr>
          <w:sz w:val="24"/>
          <w:szCs w:val="24"/>
        </w:rPr>
        <w:t xml:space="preserve">rectified </w:t>
      </w:r>
      <w:r w:rsidR="000C2BF8">
        <w:rPr>
          <w:sz w:val="24"/>
          <w:szCs w:val="24"/>
        </w:rPr>
        <w:t xml:space="preserve">the cause of </w:t>
      </w:r>
      <w:r w:rsidR="00984EAD">
        <w:rPr>
          <w:sz w:val="24"/>
          <w:szCs w:val="24"/>
        </w:rPr>
        <w:t xml:space="preserve">symptoms of a </w:t>
      </w:r>
      <w:r w:rsidR="004B411D">
        <w:rPr>
          <w:sz w:val="24"/>
          <w:szCs w:val="24"/>
        </w:rPr>
        <w:t xml:space="preserve">potentially serious </w:t>
      </w:r>
      <w:r w:rsidR="00984EAD">
        <w:rPr>
          <w:sz w:val="24"/>
          <w:szCs w:val="24"/>
        </w:rPr>
        <w:t xml:space="preserve">event </w:t>
      </w:r>
      <w:r w:rsidR="004B411D">
        <w:rPr>
          <w:sz w:val="24"/>
          <w:szCs w:val="24"/>
        </w:rPr>
        <w:t>experienced by a group member.</w:t>
      </w:r>
    </w:p>
    <w:p w:rsidR="00C35C35" w:rsidRPr="004B411D" w:rsidRDefault="00C35C35" w:rsidP="00B90AD4">
      <w:pPr>
        <w:pStyle w:val="NoSpacing"/>
        <w:rPr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6962A6" w:rsidRPr="00AA0323" w:rsidRDefault="00FD3053" w:rsidP="00B90A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35C35" w:rsidRPr="00AA0323">
        <w:rPr>
          <w:b/>
          <w:sz w:val="24"/>
          <w:szCs w:val="24"/>
        </w:rPr>
        <w:tab/>
      </w:r>
      <w:r w:rsidR="006962A6" w:rsidRPr="00AA0323">
        <w:rPr>
          <w:b/>
          <w:sz w:val="24"/>
          <w:szCs w:val="24"/>
        </w:rPr>
        <w:t>Hospital Services Update</w:t>
      </w:r>
      <w:r w:rsidR="00BF1161">
        <w:rPr>
          <w:b/>
          <w:sz w:val="24"/>
          <w:szCs w:val="24"/>
        </w:rPr>
        <w:t>:</w:t>
      </w:r>
    </w:p>
    <w:p w:rsidR="00BF1161" w:rsidRDefault="00783461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ab/>
      </w:r>
    </w:p>
    <w:p w:rsidR="00783461" w:rsidRPr="004B411D" w:rsidRDefault="00BF1161" w:rsidP="004B411D">
      <w:pPr>
        <w:pStyle w:val="NoSpacing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83461" w:rsidRPr="00BF1161">
        <w:rPr>
          <w:b/>
          <w:i/>
          <w:sz w:val="24"/>
          <w:szCs w:val="24"/>
        </w:rPr>
        <w:t xml:space="preserve">Patient </w:t>
      </w:r>
      <w:r w:rsidR="00A112B8" w:rsidRPr="00BF1161">
        <w:rPr>
          <w:b/>
          <w:i/>
          <w:sz w:val="24"/>
          <w:szCs w:val="24"/>
        </w:rPr>
        <w:t>Stories</w:t>
      </w:r>
      <w:r>
        <w:rPr>
          <w:b/>
          <w:i/>
          <w:sz w:val="24"/>
          <w:szCs w:val="24"/>
        </w:rPr>
        <w:t xml:space="preserve"> </w:t>
      </w:r>
      <w:r w:rsidRPr="004B411D">
        <w:rPr>
          <w:sz w:val="24"/>
          <w:szCs w:val="24"/>
        </w:rPr>
        <w:t xml:space="preserve">- </w:t>
      </w:r>
      <w:r w:rsidR="004B411D" w:rsidRPr="004B411D">
        <w:rPr>
          <w:sz w:val="24"/>
          <w:szCs w:val="24"/>
        </w:rPr>
        <w:t>the Heart and Lung Centre</w:t>
      </w:r>
      <w:r w:rsidR="004B411D">
        <w:rPr>
          <w:sz w:val="24"/>
          <w:szCs w:val="24"/>
        </w:rPr>
        <w:t xml:space="preserve"> </w:t>
      </w:r>
      <w:r w:rsidR="000C2BF8">
        <w:rPr>
          <w:sz w:val="24"/>
          <w:szCs w:val="24"/>
        </w:rPr>
        <w:t xml:space="preserve">at New Cross Hospital </w:t>
      </w:r>
      <w:r w:rsidR="004B411D">
        <w:rPr>
          <w:sz w:val="24"/>
          <w:szCs w:val="24"/>
        </w:rPr>
        <w:t>was again praised for their timely response to an identified need for a change in medication following a procedure.</w:t>
      </w:r>
    </w:p>
    <w:p w:rsidR="00B90AD4" w:rsidRPr="004B411D" w:rsidRDefault="00B90AD4" w:rsidP="00B90AD4">
      <w:pPr>
        <w:pStyle w:val="NoSpacing"/>
        <w:rPr>
          <w:sz w:val="24"/>
          <w:szCs w:val="24"/>
        </w:rPr>
      </w:pPr>
    </w:p>
    <w:p w:rsidR="00BF1161" w:rsidRPr="00AA0323" w:rsidRDefault="00BF1161" w:rsidP="00B90AD4">
      <w:pPr>
        <w:pStyle w:val="NoSpacing"/>
        <w:rPr>
          <w:b/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0D2944" w:rsidRDefault="00FD3053" w:rsidP="00B90AD4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0637F" w:rsidRPr="00AA0323">
        <w:rPr>
          <w:b/>
          <w:sz w:val="24"/>
          <w:szCs w:val="24"/>
        </w:rPr>
        <w:tab/>
      </w:r>
      <w:r w:rsidR="005F27AB">
        <w:rPr>
          <w:b/>
          <w:sz w:val="24"/>
          <w:szCs w:val="24"/>
        </w:rPr>
        <w:t xml:space="preserve">Associated </w:t>
      </w:r>
      <w:r w:rsidR="00485D53" w:rsidRPr="00AA0323">
        <w:rPr>
          <w:b/>
          <w:sz w:val="24"/>
          <w:szCs w:val="24"/>
        </w:rPr>
        <w:t>Meetings</w:t>
      </w:r>
      <w:r w:rsidR="00FF57A7">
        <w:rPr>
          <w:b/>
          <w:sz w:val="24"/>
          <w:szCs w:val="24"/>
        </w:rPr>
        <w:t>’</w:t>
      </w:r>
      <w:r w:rsidR="00485D53" w:rsidRPr="00AA0323">
        <w:rPr>
          <w:b/>
          <w:sz w:val="24"/>
          <w:szCs w:val="24"/>
        </w:rPr>
        <w:t xml:space="preserve"> </w:t>
      </w:r>
      <w:r w:rsidR="000D2944" w:rsidRPr="00AA0323">
        <w:rPr>
          <w:b/>
          <w:sz w:val="24"/>
          <w:szCs w:val="24"/>
        </w:rPr>
        <w:t>Feedback</w:t>
      </w:r>
      <w:r w:rsidR="00BF1161">
        <w:rPr>
          <w:b/>
          <w:sz w:val="24"/>
          <w:szCs w:val="24"/>
        </w:rPr>
        <w:t>:</w:t>
      </w:r>
    </w:p>
    <w:p w:rsidR="00BF1161" w:rsidRDefault="00BF1161" w:rsidP="00B90AD4">
      <w:pPr>
        <w:pStyle w:val="NoSpacing"/>
        <w:ind w:left="720" w:hanging="720"/>
        <w:rPr>
          <w:b/>
          <w:sz w:val="24"/>
          <w:szCs w:val="24"/>
        </w:rPr>
      </w:pPr>
    </w:p>
    <w:p w:rsidR="00BF1161" w:rsidRPr="00BF1161" w:rsidRDefault="00BF1161" w:rsidP="00B90AD4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F1161">
        <w:rPr>
          <w:sz w:val="24"/>
          <w:szCs w:val="24"/>
        </w:rPr>
        <w:t xml:space="preserve">JB had been </w:t>
      </w:r>
      <w:r>
        <w:rPr>
          <w:sz w:val="24"/>
          <w:szCs w:val="24"/>
        </w:rPr>
        <w:t>in</w:t>
      </w:r>
      <w:r w:rsidRPr="00BF1161">
        <w:rPr>
          <w:sz w:val="24"/>
          <w:szCs w:val="24"/>
        </w:rPr>
        <w:t xml:space="preserve"> co</w:t>
      </w:r>
      <w:r>
        <w:rPr>
          <w:sz w:val="24"/>
          <w:szCs w:val="24"/>
        </w:rPr>
        <w:t>nt</w:t>
      </w:r>
      <w:r w:rsidRPr="00BF1161">
        <w:rPr>
          <w:sz w:val="24"/>
          <w:szCs w:val="24"/>
        </w:rPr>
        <w:t xml:space="preserve">act </w:t>
      </w:r>
      <w:r w:rsidR="000C2BF8">
        <w:rPr>
          <w:sz w:val="24"/>
          <w:szCs w:val="24"/>
        </w:rPr>
        <w:t xml:space="preserve">with </w:t>
      </w:r>
      <w:r>
        <w:rPr>
          <w:sz w:val="24"/>
          <w:szCs w:val="24"/>
        </w:rPr>
        <w:t>Claire Plant and it had been clarified from which meetings the PPG should have been receiving minutes.   These were in future</w:t>
      </w:r>
      <w:r w:rsidR="000C2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84EAD">
        <w:rPr>
          <w:sz w:val="24"/>
          <w:szCs w:val="24"/>
        </w:rPr>
        <w:t>to be forwarded to JB for furthe</w:t>
      </w:r>
      <w:r>
        <w:rPr>
          <w:sz w:val="24"/>
          <w:szCs w:val="24"/>
        </w:rPr>
        <w:t>r distribution</w:t>
      </w:r>
      <w:r w:rsidR="00984EAD">
        <w:rPr>
          <w:sz w:val="24"/>
          <w:szCs w:val="24"/>
        </w:rPr>
        <w:t>.</w:t>
      </w:r>
    </w:p>
    <w:p w:rsidR="000D2944" w:rsidRPr="00AA0323" w:rsidRDefault="000D2944" w:rsidP="00B90AD4">
      <w:pPr>
        <w:pStyle w:val="NoSpacing"/>
        <w:ind w:left="720"/>
        <w:rPr>
          <w:b/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115031" w:rsidRDefault="00FD3053" w:rsidP="00B90A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0637F" w:rsidRPr="00AA0323">
        <w:rPr>
          <w:b/>
          <w:sz w:val="24"/>
          <w:szCs w:val="24"/>
        </w:rPr>
        <w:tab/>
      </w:r>
      <w:r w:rsidR="00115031" w:rsidRPr="00AA0323">
        <w:rPr>
          <w:b/>
          <w:sz w:val="24"/>
          <w:szCs w:val="24"/>
        </w:rPr>
        <w:t>Dementia</w:t>
      </w:r>
      <w:r w:rsidR="00581BFE">
        <w:rPr>
          <w:b/>
          <w:sz w:val="24"/>
          <w:szCs w:val="24"/>
        </w:rPr>
        <w:t xml:space="preserve"> Friendly Communities</w:t>
      </w:r>
      <w:r w:rsidR="00BF1161">
        <w:rPr>
          <w:b/>
          <w:sz w:val="24"/>
          <w:szCs w:val="24"/>
        </w:rPr>
        <w:t>:</w:t>
      </w:r>
    </w:p>
    <w:p w:rsidR="00BF1161" w:rsidRDefault="00BF1161" w:rsidP="00B90AD4">
      <w:pPr>
        <w:pStyle w:val="NoSpacing"/>
        <w:rPr>
          <w:b/>
          <w:sz w:val="24"/>
          <w:szCs w:val="24"/>
        </w:rPr>
      </w:pPr>
    </w:p>
    <w:p w:rsidR="00FF57A7" w:rsidRDefault="00BF1161" w:rsidP="00FF57A7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F57A7" w:rsidRPr="00FF57A7">
        <w:rPr>
          <w:sz w:val="24"/>
          <w:szCs w:val="24"/>
        </w:rPr>
        <w:t>The Alzheimer’s Society</w:t>
      </w:r>
      <w:r w:rsidR="00FF57A7">
        <w:rPr>
          <w:sz w:val="24"/>
          <w:szCs w:val="24"/>
        </w:rPr>
        <w:t xml:space="preserve"> had advised that the named Dementia Advisor was Eileen Paterson.  SW was to view the practice’s known Carers list.</w:t>
      </w:r>
    </w:p>
    <w:p w:rsidR="00FF57A7" w:rsidRDefault="00FF57A7" w:rsidP="00FF57A7">
      <w:pPr>
        <w:pStyle w:val="NoSpacing"/>
        <w:ind w:left="720" w:hanging="720"/>
        <w:rPr>
          <w:sz w:val="24"/>
          <w:szCs w:val="24"/>
        </w:rPr>
      </w:pPr>
    </w:p>
    <w:p w:rsidR="00BF1161" w:rsidRPr="00FF57A7" w:rsidRDefault="00FF57A7" w:rsidP="00FF57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 was currently no sharing of information agreement between the Alzheimer’s </w:t>
      </w:r>
      <w:proofErr w:type="gramStart"/>
      <w:r>
        <w:rPr>
          <w:sz w:val="24"/>
          <w:szCs w:val="24"/>
        </w:rPr>
        <w:t>Societ</w:t>
      </w:r>
      <w:r w:rsidR="000C2BF8"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but there was </w:t>
      </w:r>
      <w:r w:rsidR="000C2BF8">
        <w:rPr>
          <w:sz w:val="24"/>
          <w:szCs w:val="24"/>
        </w:rPr>
        <w:t xml:space="preserve">such </w:t>
      </w:r>
      <w:r>
        <w:rPr>
          <w:sz w:val="24"/>
          <w:szCs w:val="24"/>
        </w:rPr>
        <w:t>an agreement with the Memory Service.</w:t>
      </w:r>
      <w:r w:rsidR="003F4654">
        <w:rPr>
          <w:sz w:val="24"/>
          <w:szCs w:val="24"/>
        </w:rPr>
        <w:t xml:space="preserve">  RG suggested this </w:t>
      </w:r>
      <w:r w:rsidR="00984EAD">
        <w:rPr>
          <w:sz w:val="24"/>
          <w:szCs w:val="24"/>
        </w:rPr>
        <w:t xml:space="preserve">anomaly </w:t>
      </w:r>
      <w:r w:rsidR="003F4654">
        <w:rPr>
          <w:sz w:val="24"/>
          <w:szCs w:val="24"/>
        </w:rPr>
        <w:t>be taken to the commissioners. Members agreed,</w:t>
      </w:r>
      <w:r w:rsidR="000C2BF8">
        <w:rPr>
          <w:sz w:val="24"/>
          <w:szCs w:val="24"/>
        </w:rPr>
        <w:t xml:space="preserve"> p</w:t>
      </w:r>
      <w:r w:rsidR="003F4654">
        <w:rPr>
          <w:sz w:val="24"/>
          <w:szCs w:val="24"/>
        </w:rPr>
        <w:t>articularly as mental health currently had a high profile.</w:t>
      </w:r>
    </w:p>
    <w:p w:rsidR="00115031" w:rsidRPr="00FF57A7" w:rsidRDefault="00115031" w:rsidP="00B90AD4">
      <w:pPr>
        <w:pStyle w:val="NoSpacing"/>
        <w:rPr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B90AD4" w:rsidRDefault="00FD3053" w:rsidP="00B90A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D76B9" w:rsidRPr="00AA0323">
        <w:rPr>
          <w:b/>
          <w:sz w:val="24"/>
          <w:szCs w:val="24"/>
        </w:rPr>
        <w:tab/>
      </w:r>
      <w:r w:rsidR="006962A6" w:rsidRPr="00AA0323">
        <w:rPr>
          <w:b/>
          <w:sz w:val="24"/>
          <w:szCs w:val="24"/>
        </w:rPr>
        <w:t>Any Other Business</w:t>
      </w:r>
      <w:r w:rsidR="00FF57A7">
        <w:rPr>
          <w:b/>
          <w:sz w:val="24"/>
          <w:szCs w:val="24"/>
        </w:rPr>
        <w:t>:</w:t>
      </w:r>
    </w:p>
    <w:p w:rsidR="00FF57A7" w:rsidRDefault="00FF57A7" w:rsidP="00B90AD4">
      <w:pPr>
        <w:pStyle w:val="NoSpacing"/>
        <w:rPr>
          <w:b/>
          <w:sz w:val="24"/>
          <w:szCs w:val="24"/>
        </w:rPr>
      </w:pPr>
    </w:p>
    <w:p w:rsidR="00B90AD4" w:rsidRDefault="003F4654" w:rsidP="00EE5F6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0112F">
        <w:rPr>
          <w:sz w:val="24"/>
          <w:szCs w:val="24"/>
        </w:rPr>
        <w:t xml:space="preserve">Practice’s </w:t>
      </w:r>
      <w:r w:rsidR="00FF57A7" w:rsidRPr="0040112F">
        <w:rPr>
          <w:i/>
          <w:sz w:val="24"/>
          <w:szCs w:val="24"/>
          <w:u w:val="single"/>
        </w:rPr>
        <w:t>locum GP</w:t>
      </w:r>
      <w:r w:rsidR="00FF57A7" w:rsidRPr="00EE5F61">
        <w:rPr>
          <w:sz w:val="24"/>
          <w:szCs w:val="24"/>
        </w:rPr>
        <w:t xml:space="preserve"> </w:t>
      </w:r>
      <w:r w:rsidR="0040112F">
        <w:rPr>
          <w:sz w:val="24"/>
          <w:szCs w:val="24"/>
        </w:rPr>
        <w:t xml:space="preserve">had now been undertaking sessions </w:t>
      </w:r>
      <w:r w:rsidR="00EE5F61">
        <w:rPr>
          <w:sz w:val="24"/>
          <w:szCs w:val="24"/>
        </w:rPr>
        <w:t xml:space="preserve">for two years </w:t>
      </w:r>
      <w:r w:rsidR="0040112F">
        <w:rPr>
          <w:sz w:val="24"/>
          <w:szCs w:val="24"/>
        </w:rPr>
        <w:t>and</w:t>
      </w:r>
      <w:r w:rsidR="00EE5F61">
        <w:rPr>
          <w:sz w:val="24"/>
          <w:szCs w:val="24"/>
        </w:rPr>
        <w:t xml:space="preserve"> there was </w:t>
      </w:r>
      <w:r w:rsidR="0040112F">
        <w:rPr>
          <w:sz w:val="24"/>
          <w:szCs w:val="24"/>
        </w:rPr>
        <w:t xml:space="preserve">therefore </w:t>
      </w:r>
      <w:r w:rsidR="00EE5F61">
        <w:rPr>
          <w:sz w:val="24"/>
          <w:szCs w:val="24"/>
        </w:rPr>
        <w:t>a requirement for him to have made a decision by January as to</w:t>
      </w:r>
      <w:r w:rsidR="00984EAD">
        <w:rPr>
          <w:sz w:val="24"/>
          <w:szCs w:val="24"/>
        </w:rPr>
        <w:t xml:space="preserve"> his future employment</w:t>
      </w:r>
      <w:r w:rsidR="00EE5F61">
        <w:rPr>
          <w:sz w:val="24"/>
          <w:szCs w:val="24"/>
        </w:rPr>
        <w:t>.</w:t>
      </w:r>
    </w:p>
    <w:p w:rsidR="00EE5F61" w:rsidRDefault="00EE5F61" w:rsidP="00EE5F61">
      <w:pPr>
        <w:pStyle w:val="NoSpacing"/>
        <w:ind w:left="720"/>
        <w:rPr>
          <w:sz w:val="24"/>
          <w:szCs w:val="24"/>
        </w:rPr>
      </w:pPr>
    </w:p>
    <w:p w:rsidR="00EE5F61" w:rsidRDefault="00EE5F61" w:rsidP="00EE5F6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Discussion followed regarding</w:t>
      </w:r>
      <w:r w:rsidR="00984EAD">
        <w:rPr>
          <w:sz w:val="24"/>
          <w:szCs w:val="24"/>
        </w:rPr>
        <w:t xml:space="preserve"> the </w:t>
      </w:r>
      <w:r w:rsidRPr="0040112F">
        <w:rPr>
          <w:i/>
          <w:sz w:val="24"/>
          <w:szCs w:val="24"/>
          <w:u w:val="single"/>
        </w:rPr>
        <w:t>additional information</w:t>
      </w:r>
      <w:r>
        <w:rPr>
          <w:sz w:val="24"/>
          <w:szCs w:val="24"/>
        </w:rPr>
        <w:t xml:space="preserve"> </w:t>
      </w:r>
      <w:r w:rsidR="00984EAD">
        <w:rPr>
          <w:sz w:val="24"/>
          <w:szCs w:val="24"/>
        </w:rPr>
        <w:t xml:space="preserve">reception staff were required to obtain from patients </w:t>
      </w:r>
      <w:r>
        <w:rPr>
          <w:sz w:val="24"/>
          <w:szCs w:val="24"/>
        </w:rPr>
        <w:t xml:space="preserve">asking to see a GP, to identify whether such an appointment was necessary or whether </w:t>
      </w:r>
      <w:r w:rsidR="003F4654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3F4654">
        <w:rPr>
          <w:sz w:val="24"/>
          <w:szCs w:val="24"/>
        </w:rPr>
        <w:t>e</w:t>
      </w:r>
      <w:r>
        <w:rPr>
          <w:sz w:val="24"/>
          <w:szCs w:val="24"/>
        </w:rPr>
        <w:t xml:space="preserve"> with another member of staff </w:t>
      </w:r>
      <w:r w:rsidR="003F4654">
        <w:rPr>
          <w:sz w:val="24"/>
          <w:szCs w:val="24"/>
        </w:rPr>
        <w:t>(</w:t>
      </w:r>
      <w:r>
        <w:rPr>
          <w:sz w:val="24"/>
          <w:szCs w:val="24"/>
        </w:rPr>
        <w:t xml:space="preserve">such as </w:t>
      </w:r>
      <w:r w:rsidR="000C2BF8">
        <w:rPr>
          <w:sz w:val="24"/>
          <w:szCs w:val="24"/>
        </w:rPr>
        <w:t xml:space="preserve">a </w:t>
      </w:r>
      <w:r>
        <w:rPr>
          <w:sz w:val="24"/>
          <w:szCs w:val="24"/>
        </w:rPr>
        <w:t>practice nurse</w:t>
      </w:r>
      <w:r w:rsidR="003F4654">
        <w:rPr>
          <w:sz w:val="24"/>
          <w:szCs w:val="24"/>
        </w:rPr>
        <w:t>)</w:t>
      </w:r>
      <w:r>
        <w:rPr>
          <w:sz w:val="24"/>
          <w:szCs w:val="24"/>
        </w:rPr>
        <w:t xml:space="preserve"> might</w:t>
      </w:r>
      <w:r w:rsidR="003F4654">
        <w:rPr>
          <w:sz w:val="24"/>
          <w:szCs w:val="24"/>
        </w:rPr>
        <w:t xml:space="preserve"> be more appropriate.</w:t>
      </w:r>
      <w:r>
        <w:rPr>
          <w:sz w:val="24"/>
          <w:szCs w:val="24"/>
        </w:rPr>
        <w:t xml:space="preserve"> </w:t>
      </w:r>
    </w:p>
    <w:p w:rsidR="003F4654" w:rsidRDefault="003F4654" w:rsidP="00EE5F61">
      <w:pPr>
        <w:pStyle w:val="NoSpacing"/>
        <w:ind w:left="720"/>
        <w:rPr>
          <w:sz w:val="24"/>
          <w:szCs w:val="24"/>
        </w:rPr>
      </w:pPr>
    </w:p>
    <w:p w:rsidR="00B90AD4" w:rsidRDefault="003F4654" w:rsidP="003F465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continuing need for </w:t>
      </w:r>
      <w:r w:rsidRPr="0040112F">
        <w:rPr>
          <w:i/>
          <w:sz w:val="24"/>
          <w:szCs w:val="24"/>
          <w:u w:val="single"/>
        </w:rPr>
        <w:t>increasing membership</w:t>
      </w:r>
      <w:r w:rsidR="0045062E" w:rsidRPr="0040112F">
        <w:rPr>
          <w:i/>
          <w:sz w:val="24"/>
          <w:szCs w:val="24"/>
          <w:u w:val="single"/>
        </w:rPr>
        <w:t xml:space="preserve"> </w:t>
      </w:r>
      <w:r w:rsidR="0045062E">
        <w:rPr>
          <w:i/>
          <w:sz w:val="24"/>
          <w:szCs w:val="24"/>
          <w:u w:val="single"/>
        </w:rPr>
        <w:t xml:space="preserve">of the </w:t>
      </w:r>
      <w:r w:rsidR="0045062E" w:rsidRPr="0040112F">
        <w:rPr>
          <w:i/>
          <w:sz w:val="24"/>
          <w:szCs w:val="24"/>
          <w:u w:val="single"/>
        </w:rPr>
        <w:t>PPG</w:t>
      </w:r>
      <w:r>
        <w:rPr>
          <w:sz w:val="24"/>
          <w:szCs w:val="24"/>
        </w:rPr>
        <w:t xml:space="preserve"> was raised and acknowledged.  The practice website still </w:t>
      </w:r>
      <w:r w:rsidR="0040112F">
        <w:rPr>
          <w:sz w:val="24"/>
          <w:szCs w:val="24"/>
        </w:rPr>
        <w:t xml:space="preserve">made no reference to the </w:t>
      </w:r>
      <w:r>
        <w:rPr>
          <w:sz w:val="24"/>
          <w:szCs w:val="24"/>
        </w:rPr>
        <w:t>existence of th</w:t>
      </w:r>
      <w:r w:rsidR="0040112F">
        <w:rPr>
          <w:sz w:val="24"/>
          <w:szCs w:val="24"/>
        </w:rPr>
        <w:t>e</w:t>
      </w:r>
      <w:r>
        <w:rPr>
          <w:sz w:val="24"/>
          <w:szCs w:val="24"/>
        </w:rPr>
        <w:t xml:space="preserve"> group</w:t>
      </w:r>
      <w:r w:rsidR="0040112F">
        <w:rPr>
          <w:sz w:val="24"/>
          <w:szCs w:val="24"/>
        </w:rPr>
        <w:t>, but did state the intended setting up of a</w:t>
      </w:r>
      <w:r>
        <w:rPr>
          <w:sz w:val="24"/>
          <w:szCs w:val="24"/>
        </w:rPr>
        <w:t xml:space="preserve"> </w:t>
      </w:r>
      <w:r w:rsidRPr="000C2BF8">
        <w:rPr>
          <w:i/>
          <w:sz w:val="24"/>
          <w:szCs w:val="24"/>
          <w:u w:val="single"/>
        </w:rPr>
        <w:t>virtual PPG</w:t>
      </w:r>
      <w:r w:rsidR="0040112F">
        <w:rPr>
          <w:sz w:val="24"/>
          <w:szCs w:val="24"/>
        </w:rPr>
        <w:t>.  RG was to speak with Dr Free</w:t>
      </w:r>
      <w:r w:rsidR="0040112F" w:rsidRPr="0040112F">
        <w:rPr>
          <w:sz w:val="24"/>
          <w:szCs w:val="24"/>
        </w:rPr>
        <w:t xml:space="preserve"> </w:t>
      </w:r>
      <w:r w:rsidR="0040112F">
        <w:rPr>
          <w:sz w:val="24"/>
          <w:szCs w:val="24"/>
        </w:rPr>
        <w:t xml:space="preserve">to rectify this. Clarification was requested as to any </w:t>
      </w:r>
      <w:r w:rsidR="0040112F" w:rsidRPr="000C2BF8">
        <w:rPr>
          <w:i/>
          <w:sz w:val="24"/>
          <w:szCs w:val="24"/>
          <w:u w:val="single"/>
        </w:rPr>
        <w:t>differences between the groups</w:t>
      </w:r>
      <w:r w:rsidR="0040112F">
        <w:rPr>
          <w:sz w:val="24"/>
          <w:szCs w:val="24"/>
        </w:rPr>
        <w:t xml:space="preserve"> and the expectations of the Practice.</w:t>
      </w:r>
    </w:p>
    <w:p w:rsidR="003F4654" w:rsidRDefault="003F4654" w:rsidP="003F4654">
      <w:pPr>
        <w:pStyle w:val="NoSpacing"/>
        <w:ind w:left="720"/>
        <w:rPr>
          <w:sz w:val="24"/>
          <w:szCs w:val="24"/>
        </w:rPr>
      </w:pPr>
    </w:p>
    <w:p w:rsidR="003F4654" w:rsidRPr="00AA0323" w:rsidRDefault="003F4654" w:rsidP="003F4654">
      <w:pPr>
        <w:pStyle w:val="NoSpacing"/>
        <w:ind w:left="720"/>
        <w:rPr>
          <w:b/>
          <w:sz w:val="24"/>
          <w:szCs w:val="24"/>
        </w:rPr>
      </w:pPr>
    </w:p>
    <w:p w:rsidR="00561624" w:rsidRDefault="00FD3053" w:rsidP="00B90A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0637F" w:rsidRPr="00AA0323">
        <w:rPr>
          <w:b/>
          <w:sz w:val="24"/>
          <w:szCs w:val="24"/>
        </w:rPr>
        <w:tab/>
      </w:r>
      <w:r w:rsidR="001F7BAA" w:rsidRPr="00AA0323">
        <w:rPr>
          <w:b/>
          <w:sz w:val="24"/>
          <w:szCs w:val="24"/>
        </w:rPr>
        <w:t>Date</w:t>
      </w:r>
      <w:r w:rsidR="00A112B8" w:rsidRPr="00AA0323">
        <w:rPr>
          <w:b/>
          <w:sz w:val="24"/>
          <w:szCs w:val="24"/>
        </w:rPr>
        <w:t xml:space="preserve"> of Next </w:t>
      </w:r>
      <w:r w:rsidR="001F7BAA" w:rsidRPr="00AA0323">
        <w:rPr>
          <w:b/>
          <w:sz w:val="24"/>
          <w:szCs w:val="24"/>
        </w:rPr>
        <w:t>M</w:t>
      </w:r>
      <w:r w:rsidR="006962A6" w:rsidRPr="00AA0323">
        <w:rPr>
          <w:b/>
          <w:sz w:val="24"/>
          <w:szCs w:val="24"/>
        </w:rPr>
        <w:t>eeting</w:t>
      </w:r>
      <w:r w:rsidR="00EE5F61">
        <w:rPr>
          <w:b/>
          <w:sz w:val="24"/>
          <w:szCs w:val="24"/>
        </w:rPr>
        <w:t xml:space="preserve">: </w:t>
      </w:r>
    </w:p>
    <w:p w:rsidR="00EE5F61" w:rsidRDefault="00EE5F61" w:rsidP="00B90AD4">
      <w:pPr>
        <w:pStyle w:val="NoSpacing"/>
        <w:rPr>
          <w:b/>
          <w:sz w:val="24"/>
          <w:szCs w:val="24"/>
        </w:rPr>
      </w:pPr>
    </w:p>
    <w:p w:rsidR="00EE5F61" w:rsidRPr="00AA0323" w:rsidRDefault="00EE5F61" w:rsidP="00B90A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Tuesday 10 December 2019</w:t>
      </w:r>
    </w:p>
    <w:sectPr w:rsidR="00EE5F61" w:rsidRPr="00AA0323" w:rsidSect="00FF57A7">
      <w:pgSz w:w="11906" w:h="16838"/>
      <w:pgMar w:top="630" w:right="1440" w:bottom="16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1B3B"/>
    <w:multiLevelType w:val="hybridMultilevel"/>
    <w:tmpl w:val="EDA0DA7E"/>
    <w:lvl w:ilvl="0" w:tplc="1E620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765DA"/>
    <w:multiLevelType w:val="hybridMultilevel"/>
    <w:tmpl w:val="23E6732A"/>
    <w:lvl w:ilvl="0" w:tplc="DD4E89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68ED"/>
    <w:multiLevelType w:val="hybridMultilevel"/>
    <w:tmpl w:val="5A5E4586"/>
    <w:lvl w:ilvl="0" w:tplc="2B221266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B16D7"/>
    <w:multiLevelType w:val="hybridMultilevel"/>
    <w:tmpl w:val="7A98B942"/>
    <w:lvl w:ilvl="0" w:tplc="52FE53FC">
      <w:start w:val="4"/>
      <w:numFmt w:val="decimal"/>
      <w:lvlText w:val="%1"/>
      <w:lvlJc w:val="left"/>
      <w:pPr>
        <w:ind w:left="21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00"/>
    <w:rsid w:val="000033B0"/>
    <w:rsid w:val="00005061"/>
    <w:rsid w:val="00071899"/>
    <w:rsid w:val="000740F5"/>
    <w:rsid w:val="000A4C9D"/>
    <w:rsid w:val="000C2BF8"/>
    <w:rsid w:val="000D2944"/>
    <w:rsid w:val="00115031"/>
    <w:rsid w:val="00182F9C"/>
    <w:rsid w:val="001B3A31"/>
    <w:rsid w:val="001C44B6"/>
    <w:rsid w:val="001D178B"/>
    <w:rsid w:val="001F7BAA"/>
    <w:rsid w:val="00214466"/>
    <w:rsid w:val="002A54EB"/>
    <w:rsid w:val="002A5B45"/>
    <w:rsid w:val="002B656D"/>
    <w:rsid w:val="002E3C12"/>
    <w:rsid w:val="00366007"/>
    <w:rsid w:val="003F4654"/>
    <w:rsid w:val="0040112F"/>
    <w:rsid w:val="00415B8D"/>
    <w:rsid w:val="0044484E"/>
    <w:rsid w:val="0045062E"/>
    <w:rsid w:val="00485D53"/>
    <w:rsid w:val="00497900"/>
    <w:rsid w:val="004B411D"/>
    <w:rsid w:val="004B779F"/>
    <w:rsid w:val="004C2C11"/>
    <w:rsid w:val="004C76F9"/>
    <w:rsid w:val="00545604"/>
    <w:rsid w:val="0055055A"/>
    <w:rsid w:val="00553A65"/>
    <w:rsid w:val="00561624"/>
    <w:rsid w:val="00581BFE"/>
    <w:rsid w:val="00592095"/>
    <w:rsid w:val="00594D04"/>
    <w:rsid w:val="005A05DF"/>
    <w:rsid w:val="005A664A"/>
    <w:rsid w:val="005D51E5"/>
    <w:rsid w:val="005F27AB"/>
    <w:rsid w:val="006032C7"/>
    <w:rsid w:val="0068684B"/>
    <w:rsid w:val="006962A6"/>
    <w:rsid w:val="006A22AB"/>
    <w:rsid w:val="006B18A6"/>
    <w:rsid w:val="006B5050"/>
    <w:rsid w:val="006D504B"/>
    <w:rsid w:val="0070637F"/>
    <w:rsid w:val="00720D88"/>
    <w:rsid w:val="007357F9"/>
    <w:rsid w:val="00783461"/>
    <w:rsid w:val="00795F05"/>
    <w:rsid w:val="007C778B"/>
    <w:rsid w:val="007D76B9"/>
    <w:rsid w:val="007E2099"/>
    <w:rsid w:val="007F4309"/>
    <w:rsid w:val="00803BD5"/>
    <w:rsid w:val="0082586A"/>
    <w:rsid w:val="00865CE2"/>
    <w:rsid w:val="008F4FB5"/>
    <w:rsid w:val="00900765"/>
    <w:rsid w:val="0092097B"/>
    <w:rsid w:val="00931DF6"/>
    <w:rsid w:val="009348A9"/>
    <w:rsid w:val="00950D15"/>
    <w:rsid w:val="0096258E"/>
    <w:rsid w:val="00966BBB"/>
    <w:rsid w:val="00984742"/>
    <w:rsid w:val="00984EAD"/>
    <w:rsid w:val="009A07A9"/>
    <w:rsid w:val="009D4707"/>
    <w:rsid w:val="009D5B40"/>
    <w:rsid w:val="009E38EA"/>
    <w:rsid w:val="009E7A5A"/>
    <w:rsid w:val="00A112B8"/>
    <w:rsid w:val="00A30C80"/>
    <w:rsid w:val="00A55440"/>
    <w:rsid w:val="00A818C8"/>
    <w:rsid w:val="00AA0323"/>
    <w:rsid w:val="00AA2239"/>
    <w:rsid w:val="00AD6B12"/>
    <w:rsid w:val="00AF106C"/>
    <w:rsid w:val="00B54B18"/>
    <w:rsid w:val="00B75EFC"/>
    <w:rsid w:val="00B83C4B"/>
    <w:rsid w:val="00B90AD4"/>
    <w:rsid w:val="00B91C46"/>
    <w:rsid w:val="00BD005E"/>
    <w:rsid w:val="00BE50E8"/>
    <w:rsid w:val="00BE69CF"/>
    <w:rsid w:val="00BF1161"/>
    <w:rsid w:val="00BF4890"/>
    <w:rsid w:val="00C23F2A"/>
    <w:rsid w:val="00C34105"/>
    <w:rsid w:val="00C35C35"/>
    <w:rsid w:val="00C57AAC"/>
    <w:rsid w:val="00C61E28"/>
    <w:rsid w:val="00CA50B2"/>
    <w:rsid w:val="00CA6648"/>
    <w:rsid w:val="00CB6C6A"/>
    <w:rsid w:val="00CE5AA1"/>
    <w:rsid w:val="00CF624B"/>
    <w:rsid w:val="00D3000A"/>
    <w:rsid w:val="00D71986"/>
    <w:rsid w:val="00D87AF8"/>
    <w:rsid w:val="00DC5A30"/>
    <w:rsid w:val="00E03D46"/>
    <w:rsid w:val="00E83071"/>
    <w:rsid w:val="00EA598F"/>
    <w:rsid w:val="00EC124E"/>
    <w:rsid w:val="00EE5F61"/>
    <w:rsid w:val="00F049D5"/>
    <w:rsid w:val="00F1156A"/>
    <w:rsid w:val="00F23053"/>
    <w:rsid w:val="00F317BD"/>
    <w:rsid w:val="00F3452D"/>
    <w:rsid w:val="00F70830"/>
    <w:rsid w:val="00FA7C3A"/>
    <w:rsid w:val="00FD3053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0A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0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Lycett</dc:creator>
  <cp:lastModifiedBy>Gardner Russell (M83130)</cp:lastModifiedBy>
  <cp:revision>2</cp:revision>
  <cp:lastPrinted>2019-02-12T12:45:00Z</cp:lastPrinted>
  <dcterms:created xsi:type="dcterms:W3CDTF">2020-03-11T09:41:00Z</dcterms:created>
  <dcterms:modified xsi:type="dcterms:W3CDTF">2020-03-11T09:41:00Z</dcterms:modified>
</cp:coreProperties>
</file>